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Contacts, fields, and lists · Quiz</w:t>
      </w:r>
    </w:p>
    <w:p>
      <w:r>
        <w:t>What does a final disposition do to a record?</w:t>
      </w:r>
    </w:p>
    <w:p>
      <w:r>
        <w:t>Which campaign types use lists?</w:t>
      </w:r>
    </w:p>
    <w:p>
      <w:r>
        <w:t>number1 is</w:t>
      </w:r>
    </w:p>
    <w:p>
      <w:r>
        <w:t>Uploading a list starts the dialer. True or false?</w:t>
      </w:r>
    </w:p>
    <w:p>
      <w:r>
        <w:t>Reset Disposition applies to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