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User profiles before user accounts · Worked example</w:t>
      </w:r>
    </w:p>
    <w:p>
      <w:r>
        <w:t>List the permissions for one agent profile and one admin profile.</w:t>
      </w:r>
    </w:p>
    <w:p>
      <w:r>
        <w:t>Agent: no IVR folder</w:t>
      </w:r>
    </w:p>
    <w:p>
      <w:r>
        <w:t>Admin: call variables if they need them</w:t>
      </w:r>
    </w:p>
    <w:p>
      <w:r>
        <w:t>Neither profile includes every right</w:t>
      </w:r>
    </w:p>
    <w:p>
      <w:r>
        <w:t>The two profiles are different.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