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Pause before the next call · Worked example</w:t>
      </w:r>
    </w:p>
    <w:p>
      <w:r>
        <w:t>Choose a pause for a team that takes calls with no gap.</w:t>
      </w:r>
    </w:p>
    <w:p>
      <w:r>
        <w:t>Open General</w:t>
      </w:r>
    </w:p>
    <w:p>
      <w:r>
        <w:t>Set a small number of seconds</w:t>
      </w:r>
    </w:p>
    <w:p>
      <w:r>
        <w:t>Tell the team it will not show as hold</w:t>
      </w:r>
    </w:p>
    <w:p>
      <w:r>
        <w:t>The team knows why the report looks unchanged.</w:t>
      </w:r>
    </w:p>
    <w:p>
      <w:r>
        <w:t>Sources and go deeper</w:t>
      </w:r>
    </w:p>
    <w:p>
      <w:r>
        <w:t>Pause before transfer. community. https://community.five9.com/s/article/Administrator-Pause-Before-Transfer?language=en_US.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