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analysis is not a guarantee · Worked example</w:t>
      </w:r>
    </w:p>
    <w:p>
      <w:r>
        <w:t>Describe how you would audit detection without a fake accuracy number.</w:t>
      </w:r>
    </w:p>
    <w:p>
      <w:r>
        <w:t>Pull a small set of recordings</w:t>
      </w:r>
    </w:p>
    <w:p>
      <w:r>
        <w:t>Mark live versus machine by ear</w:t>
      </w:r>
    </w:p>
    <w:p>
      <w:r>
        <w:t>Compare to the disposition</w:t>
      </w:r>
    </w:p>
    <w:p>
      <w:r>
        <w:t>You refused to write '99 percent'.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Outbound product page. vendor. https://www.five9.com/products/capabilities/outbound-contact-center. last checked 2026-10.</w:t>
      </w:r>
    </w:p>
  </w:body>
</w:document>
</file>