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TCPA manual touch is a typed number · Worked example</w:t>
      </w:r>
    </w:p>
    <w:p>
      <w:r>
        <w:t>On the pacing bench, type 8005550142. Try to paste.</w:t>
      </w:r>
    </w:p>
    <w:p>
      <w:r>
        <w:t>Paste is blocked</w:t>
      </w:r>
    </w:p>
    <w:p>
      <w:r>
        <w:t>Dial stays disabled until the digits match</w:t>
      </w:r>
    </w:p>
    <w:p>
      <w:r>
        <w:t>You can say why</w:t>
      </w:r>
    </w:p>
    <w:p>
      <w:r>
        <w:t>Dial armed only after typing.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