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defaults are the compliance posture · Quiz</w:t>
      </w:r>
    </w:p>
    <w:p>
      <w:r>
        <w:t>Defaults are there for</w:t>
      </w:r>
    </w:p>
    <w:p>
      <w:r>
        <w:t>The example warning field is</w:t>
      </w:r>
    </w:p>
    <w:p>
      <w:r>
        <w:t>Out of numbers alert is</w:t>
      </w:r>
    </w:p>
    <w:p>
      <w:r>
        <w:t>European versus US math</w:t>
      </w:r>
    </w:p>
    <w:p>
      <w:r>
        <w:t>This lab's job when you want a new cap is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