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Default is a queue, not a compliment · Learn it in 5 minutes</w:t>
      </w:r>
    </w:p>
    <w:p>
      <w:r>
        <w:t>If Skill Transfer has no skill selected, the article says calls go to users who are not assigned skills. That queue is labeled Default in the softphone. It is a catch-all, not a place you want billing calls.</w:t>
      </w:r>
    </w:p>
    <w:p>
      <w:r>
        <w:t>Supervisors and agents with empty skill lists become the Default pool. An empty list is easy to create when a user profile is cloned and skills are forgotten.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