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screen is the product · Worked example</w:t>
      </w:r>
    </w:p>
    <w:p>
      <w:r>
        <w:t>Watch one real or role-played call and count windows.</w:t>
      </w:r>
    </w:p>
    <w:p>
      <w:r>
        <w:t>Voice</w:t>
      </w:r>
    </w:p>
    <w:p>
      <w:r>
        <w:t>Context</w:t>
      </w:r>
    </w:p>
    <w:p>
      <w:r>
        <w:t>Anything that should have been inside Plus</w:t>
      </w:r>
    </w:p>
    <w:p>
      <w:r>
        <w:t>You can say what is still outside.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Five9 Engage. vendor. https://www.five9.com/platform/self-service-and-engagement. last checked 2026-10.</w:t>
      </w:r>
    </w:p>
  </w:body>
</w:document>
</file>