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 · Quiz</w:t>
      </w:r>
    </w:p>
    <w:p>
      <w:r>
        <w:t>WFM replaces the dialing mode. True or false?</w:t>
      </w:r>
    </w:p>
    <w:p>
      <w:r>
        <w:t>A scheduled break is</w:t>
      </w:r>
    </w:p>
    <w:p>
      <w:r>
        <w:t>Adherence measures</w:t>
      </w:r>
    </w:p>
    <w:p>
      <w:r>
        <w:t>Service level is met by</w:t>
      </w:r>
    </w:p>
    <w:p>
      <w:r>
        <w:t>Intraday change is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