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 · Quiz</w:t>
      </w:r>
    </w:p>
    <w:p>
      <w:r>
        <w:t>Workspaces named in the PDF are</w:t>
      </w:r>
    </w:p>
    <w:p>
      <w:r>
        <w:t>Australia, Zurich, and Yokohama are</w:t>
      </w:r>
    </w:p>
    <w:p>
      <w:r>
        <w:t>A release that is not on the current PDF is</w:t>
      </w:r>
    </w:p>
    <w:p>
      <w:r>
        <w:t>The click path lives</w:t>
      </w:r>
    </w:p>
    <w:p>
      <w:r>
        <w:t>You should freeze Yokohama as forever.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