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Screen pop down, voice up · Worked example</w:t>
      </w:r>
    </w:p>
    <w:p>
      <w:r>
        <w:t>Write WSS, TLS, chapter, profile, URL in the order you would test.</w:t>
      </w:r>
    </w:p>
    <w:p>
      <w:r>
        <w:t>WSS</w:t>
      </w:r>
    </w:p>
    <w:p>
      <w:r>
        <w:t>Right chapter</w:t>
      </w:r>
    </w:p>
    <w:p>
      <w:r>
        <w:t>Profile pop-up</w:t>
      </w:r>
    </w:p>
    <w:p>
      <w:r>
        <w:t>URL</w:t>
      </w:r>
    </w:p>
    <w:p>
      <w:r>
        <w:t>Voice is not in the fix list.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