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Retention is several clocks · Worked example</w:t>
      </w:r>
    </w:p>
    <w:p>
      <w:r>
        <w:t>Write the clock next to audio, E911 recording, agent data, and a DID.</w:t>
      </w:r>
    </w:p>
    <w:p>
      <w:r>
        <w:t>Four clocks</w:t>
      </w:r>
    </w:p>
    <w:p>
      <w:r>
        <w:t>Which one offload changes</w:t>
      </w:r>
    </w:p>
    <w:p>
      <w:r>
        <w:t>You did not use one number for all four.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Enhanced 9-1-1. wikipedia. https://en.wikipedia.org/wiki/Enhanced_9-1-1. last checked 2026-10.</w:t>
      </w:r>
    </w:p>
  </w:body>
</w:document>
</file>