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Practice is the domain, not the badge · Quiz</w:t>
      </w:r>
    </w:p>
    <w:p>
      <w:r>
        <w:t>A finished admin practice includes</w:t>
      </w:r>
    </w:p>
    <w:p>
      <w:r>
        <w:t>A busy DNIS with a stopped campaign is</w:t>
      </w:r>
    </w:p>
    <w:p>
      <w:r>
        <w:t>Naming Menu and Skill Transfer shows</w:t>
      </w:r>
    </w:p>
    <w:p>
      <w:r>
        <w:t>Inventing an abandon percent in an interview is</w:t>
      </w:r>
    </w:p>
    <w:p>
      <w:r>
        <w:t>The Reporting role is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