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What this lab will not pretend to be · Quiz</w:t>
      </w:r>
    </w:p>
    <w:p>
      <w:r>
        <w:t>This lab can change a production domain. True or false?</w:t>
      </w:r>
    </w:p>
    <w:p>
      <w:r>
        <w:t>The IVR export is</w:t>
      </w:r>
    </w:p>
    <w:p>
      <w:r>
        <w:t>An outage should be reported to</w:t>
      </w:r>
    </w:p>
    <w:p>
      <w:r>
        <w:t>Uncertain means</w:t>
      </w:r>
    </w:p>
    <w:p>
      <w:r>
        <w:t>Official classes live at</w:t>
      </w:r>
    </w:p>
    <w:p>
      <w:r>
        <w:t>Sources and go deeper</w:t>
      </w:r>
    </w:p>
    <w:p>
      <w:r>
        <w:t>Five9 University. vendor. https://www.five9.com/contact-center-services/training.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</w:body>
</w:document>
</file>