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 · Worked example</w:t>
      </w:r>
    </w:p>
    <w:p>
      <w:r>
        <w:t>Add, modify, remove, message.</w:t>
      </w:r>
    </w:p>
    <w:p>
      <w:r>
        <w:t>Do not add a fifth verb</w:t>
      </w:r>
    </w:p>
    <w:p>
      <w:r>
        <w:t>Say who receives the message</w:t>
      </w:r>
    </w:p>
    <w:p>
      <w:r>
        <w:t>The list matches the chapter.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