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Workforce tools can show up inside the CRM · Learn it in 5 minutes</w:t>
      </w:r>
    </w:p>
    <w:p>
      <w:r>
        <w:t>The desktop page says WFO connectors reach schedules, adherence, time-off requests, shift bidding, and evaluation review from inside the CRM. The WFM page says you can embed WFM in the CRM and extend it to CRM digital channels, and its pre-built CRM card names Oracle and ServiceNow.</w:t>
      </w:r>
    </w:p>
    <w:p>
      <w:r>
        <w:t>The WEM quality list names Salesforce, Zendesk, Oracle, and ServiceNow for that quality integration. Three lists, three pages. A floor can have the voice adapter and not the WFO connector. Ask which list you implemented.</w:t>
      </w:r>
    </w:p>
    <w:p>
      <w:r>
        <w:t>Sources and go deeper</w:t>
      </w:r>
    </w:p>
    <w:p>
      <w:r>
        <w:t>Agent Desktop. vendor. https://www.five9.com/platform/self-service-and-engagement/agent-desktop. last checked 2026-10.</w:t>
      </w:r>
    </w:p>
    <w:p>
      <w:r>
        <w:t>Workforce management. vendor. https://www.five9.com/platform/insights-and-analytics/workforce-management. last checked 2026-10.</w:t>
      </w:r>
    </w:p>
    <w:p>
      <w:r>
        <w:t>Workforce engagement management. vendor. https://www.five9.com/products/capabilities/workforce-optimization. last checked 2026-10.</w:t>
      </w:r>
    </w:p>
  </w:body>
</w:document>
</file>