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Future hooks stay unset until a page exists · Quiz</w:t>
      </w:r>
    </w:p>
    <w:p>
      <w:r>
        <w:t>A future hook may include</w:t>
      </w:r>
    </w:p>
    <w:p>
      <w:r>
        <w:t>The guide cloud endpoint is</w:t>
      </w:r>
    </w:p>
    <w:p>
      <w:r>
        <w:t>Over 55 becomes a hook if</w:t>
      </w:r>
    </w:p>
    <w:p>
      <w:r>
        <w:t>Turning a hook into a box requires</w:t>
      </w:r>
    </w:p>
    <w:p>
      <w:r>
        <w:t>A roadmap date this chapter adds is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confirm. This lab's guide does not call a cloud endpoint. No product roadmap date is added in this chapter. last checked 2026-10.</w:t>
      </w:r>
    </w:p>
  </w:body>
</w:document>
</file>