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Sūtra analysis worksheet</w:t>
      </w:r>
    </w:p>
    <w:p>
      <w:r>
        <w:t>Number:</w:t>
      </w:r>
    </w:p>
    <w:p>
      <w:r>
        <w:t>Devanāgarī from the file:</w:t>
      </w:r>
    </w:p>
    <w:p>
      <w:r>
        <w:t>IAST from the file (script-converted, not yet human-checked):</w:t>
      </w:r>
    </w:p>
    <w:p>
      <w:r>
        <w:t>Type letter from the file:</w:t>
      </w:r>
    </w:p>
    <w:p>
      <w:r>
        <w:t>Meaning: not yet sourced from an open text, unless you attach an opened licence.</w:t>
      </w:r>
    </w:p>
    <w:p>
      <w:r>
        <w:t>Source you opened:</w:t>
      </w:r>
    </w:p>
    <w:p>
      <w:r>
        <w:t>CypherMonkey Labs</w:t>
      </w:r>
    </w:p>
    <w:p>
      <w:r>
        <w:t>© 2026 CypherMonkeyLabs 🐒</w:t>
      </w:r>
    </w:p>
    <w:p>
      <w:r>
        <w:rPr>
          <w:sz w:val="22"/>
        </w:rPr>
        <w:t>Sūtra Nexus is an independent, free, learning-only student project. It respects every tradition, scholar, publisher, company and vendor. Trademarks, texts and sources belong to their owners, and nothing here is affiliated with or endorsed by them. If something should be removed or corrected, it will be handled promptly through the contact form. Nothing here is sold. I am happy to volunteer for any organization.</w:t>
      </w:r>
    </w:p>
    <w:p>
      <w:r>
        <w:t>Contact form: https://cyphermonkeylabs.com/#contact</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Sūtra Nexus is an independent, free, learning-only student project. It respects every tradition, scholar, publisher, company and vendor. Trademarks, texts and sources belong to their owners, and nothing here is affiliated with or endorsed by them. If something should be removed or corrected, it will be handled promptly through the contact form. Nothing here is sold. I am happy to volunteer for any organization. Contact form: https://cyphermonkeylabs.com/#contact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