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Migration cutover</w:t>
      </w:r>
    </w:p>
    <w:p>
      <w:r>
        <w:t xml:space="preserve">Migration cutover Calling moves and contact-center moves use different tools. This is a study checklist, not a change window. Item What to remember Source Calling from Unified CM Prepare, migrate devices and features, Migration Insights. nbedetf and the rooms in T6 BroadWorks / BroadCloud Separate article from Unified CM. n1ku0vfb Contact center CCX discovery tool is not a UCCE import. T6-R04 Numbers Port orders, FOC, then test. 933 before agents take live emergency calls. T6-R06 Rollback Know which system still owns the number before you power anything off. T6-R01 Back to the lab</w:t>
      </w:r>
    </w:p>
    <w:p>
      <w:r>
        <w:t xml:space="preserve">Sources and go deeper</w:t>
      </w:r>
    </w:p>
    <w:p>
      <w:r>
        <w:t xml:space="preserve">Wikipedia: Webex (Wikipedia) — https://en.wikipedia.org/wiki/Webex — last checked 2026-10</w:t>
      </w:r>
    </w:p>
    <w:p>
      <w:r>
        <w:t xml:space="preserve">Vendor doc: Webex Help Center — https://help.webex.com/ — last checked 2026-10</w:t>
      </w:r>
    </w:p>
    <w:p>
      <w:r>
        <w:t xml:space="preserve">DevDocs: Webex developer documentation — https://developer.webex.com/ — last checked 2026-10</w:t>
      </w:r>
    </w:p>
    <w:p>
      <w:r>
        <w:t xml:space="preserve">DevDocs: Webex developer getting started — https://developer.webex.com/docs/getting-started — last checked 2026-10</w:t>
      </w:r>
    </w:p>
    <w:p>
      <w:r>
        <w:t xml:space="preserve">Community: Webex community — https://help.webex.com/community — last checked 2026-10</w:t>
      </w:r>
    </w:p>
    <w:p>
      <w:r>
        <w:t xml:space="preserve">SRND: Cisco Collaboration design zone — https://www.cisco.com/c/en/us/solutions/enterprise/design-zone-collaboration/index.html — last checked 2026-10</w:t>
      </w:r>
    </w:p>
    <w:p>
      <w:r>
        <w:t xml:space="preserve">RFC: RFC 3261 SIP: Session Initiation Protocol — https://www.rfc-editor.org/rfc/rfc3261 — last checked 2026-10</w:t>
      </w:r>
    </w:p>
    <w:p>
      <w:r>
        <w:t xml:space="preserve">Port table: IANA service name and port number registry — https://www.iana.org/assignments/service-names-port-numbers/service-names-port-numbers.xhtml — last checked 2026-10</w:t>
      </w:r>
    </w:p>
    <w:p>
      <w:r>
        <w:t xml:space="preserve">Port table: Port reference for Webex Calling — https://help.webex.com/article/b2exve — last checked 2026-10</w:t>
      </w:r>
    </w:p>
    <w:p>
      <w:r>
        <w:t xml:space="preserve">RFC: RFC 3263 Locating SIP Servers — https://www.rfc-editor.org/rfc/rfc3263 — last checked 2026-10</w:t>
      </w:r>
    </w:p>
    <w:p>
      <w:r>
        <w:t xml:space="preserve">RFC: RFC 3264 An Offer/Answer Model with SDP — https://www.rfc-editor.org/rfc/rfc3264 — last checked 2026-10</w:t>
      </w:r>
    </w:p>
    <w:p>
      <w:r>
        <w:t xml:space="preserve">Wikipedia: Session Initiation Protocol (Wikipedia) — https://en.wikipedia.org/wiki/Session_Initiation_Protocol — last checked 2026-10</w:t>
      </w:r>
    </w:p>
    <w:p>
      <w:r>
        <w:t xml:space="preserve">RFC: RFC 3550 RTP — https://www.rfc-editor.org/rfc/rfc3550 — last checked 2026-10</w:t>
      </w:r>
    </w:p>
    <w:p>
      <w:r>
        <w:t xml:space="preserve">RFC: RFC 3711 SRTP — https://www.rfc-editor.org/rfc/rfc3711 — last checked 2026-10</w:t>
      </w:r>
    </w:p>
    <w:p>
      <w:r>
        <w:t xml:space="preserve">RFC: RFC 4566 SDP — https://www.rfc-editor.org/rfc/rfc4566 — last checked 2026-10</w:t>
      </w:r>
    </w:p>
    <w:p>
      <w:r>
        <w:t xml:space="preserve">RFC: RFC 4733 RTP payload for DTMF — https://www.rfc-editor.org/rfc/rfc4733 — last checked 2026-10</w:t>
      </w:r>
    </w:p>
    <w:p>
      <w:r>
        <w:t xml:space="preserve">Wikipedia: Real-time Transport Protocol (Wikipedia) — https://en.wikipedia.org/wiki/Real-time_Transport_Protocol — last checked 2026-10</w:t>
      </w:r>
    </w:p>
    <w:p>
      <w:r>
        <w:t xml:space="preserve">Release notes: What's new in Webex Calling — https://help.webex.com/article/278bz2 — last checked 2026-10</w:t>
      </w:r>
    </w:p>
    <w:p>
      <w:r>
        <w:t xml:space="preserve">Vendor doc: help.webex.com article nbedetf — https://help.webex.com/article/nbedetf — last checked 2026-10</w:t>
      </w:r>
    </w:p>
    <w:p>
      <w:r>
        <w:t xml:space="preserve">Vendor doc: help.webex.com article t9xctu — https://help.webex.com/article/t9xctu — last checked 2026-10</w:t>
      </w:r>
    </w:p>
    <w:p>
      <w:r>
        <w:t xml:space="preserve">Vendor doc: help.webex.com article n0xb944 — https://help.webex.com/article/n0xb944 — last checked 2026-10</w:t>
      </w:r>
    </w:p>
    <w:p>
      <w:r>
        <w:t xml:space="preserve">Vendor doc: help.webex.com article utqcm7 — https://help.webex.com/article/utqcm7 — last checked 2026-10</w:t>
      </w:r>
    </w:p>
    <w:p>
      <w:r>
        <w:t xml:space="preserve">Vendor doc: help.webex.com article nb2ve0e — https://help.webex.com/article/nb2ve0e — last checked 2026-10</w:t>
      </w:r>
    </w:p>
    <w:p>
      <w:r>
        <w:t xml:space="preserve">Vendor doc: help.webex.com article nvfbjts — https://help.webex.com/article/nvfbjts — last checked 2026-10</w:t>
      </w:r>
    </w:p>
    <w:p>
      <w:r>
        <w:t xml:space="preserve">Vendor doc: help.webex.com article 5h5d8ab — https://help.webex.com/article/5h5d8ab — last checked 2026-10</w:t>
      </w:r>
    </w:p>
    <w:p>
      <w:r>
        <w:t xml:space="preserve">Vendor doc: help.webex.com article nhvl4hw — https://help.webex.com/article/nhvl4hw — last checked 2026-10</w:t>
      </w:r>
    </w:p>
    <w:p>
      <w:r>
        <w:t xml:space="preserve">Vendor doc: help.webex.com article mwjlgk — https://help.webex.com/article/mwjlgk — last checked 2026-10</w:t>
      </w:r>
    </w:p>
    <w:p>
      <w:r>
        <w:t xml:space="preserve">Vendor doc: help.webex.com article py6u9h — https://help.webex.com/article/py6u9h — last checked 2026-10</w:t>
      </w:r>
    </w:p>
    <w:p>
      <w:r>
        <w:t xml:space="preserve">Vendor doc: help.webex.com article tajemk — https://help.webex.com/article/tajemk — last checked 2026-10</w:t>
      </w:r>
    </w:p>
    <w:p>
      <w:r>
        <w:t xml:space="preserve">Vendor doc: help.webex.com article n1lsqvu — https://help.webex.com/article/n1lsqvu — last checked 2026-10</w:t>
      </w:r>
    </w:p>
    <w:p>
      <w:r>
        <w:t xml:space="preserve">Vendor doc: help.webex.com article s0qro1 — https://help.webex.com/article/s0qro1 — last checked 2026-10</w:t>
      </w:r>
    </w:p>
    <w:p>
      <w:r>
        <w:t xml:space="preserve">Vendor doc: help.webex.com article n6gaghu — https://help.webex.com/article/n6gaghu — last checked 2026-10</w:t>
      </w:r>
    </w:p>
    <w:p>
      <w:r>
        <w:t xml:space="preserve">Vendor doc: help.webex.com article n0l9q2z — https://help.webex.com/article/n0l9q2z — last checked 2026-10</w:t>
      </w:r>
    </w:p>
    <w:p>
      <w:r>
        <w:t xml:space="preserve">Vendor doc: help.webex.com article 4yz2zd — https://help.webex.com/article/4yz2zd — last checked 2026-10</w:t>
      </w:r>
    </w:p>
    <w:p>
      <w:r>
        <w:t xml:space="preserve">Vendor doc: help.webex.com article nw9po3o — https://help.webex.com/article/nw9po3o — last checked 2026-10</w:t>
      </w:r>
    </w:p>
    <w:p>
      <w:r>
        <w:t xml:space="preserve">Vendor doc: help.webex.com article q0pgpb — https://help.webex.com/article/q0pgpb — last checked 2026-10</w:t>
      </w:r>
    </w:p>
    <w:p>
      <w:r>
        <w:t xml:space="preserve">Vendor doc: help.webex.com article x974bd — https://help.webex.com/article/x974bd — last checked 2026-10</w:t>
      </w:r>
    </w:p>
    <w:p>
      <w:r>
        <w:t xml:space="preserve">Vendor doc: help.webex.com article d2lemv — https://help.webex.com/article/d2lemv — last checked 2026-10</w:t>
      </w:r>
    </w:p>
    <w:p>
      <w:r>
        <w:t xml:space="preserve">Vendor doc: help.webex.com article n19c71 — https://help.webex.com/article/n19c71 — last checked 2026-10</w:t>
      </w:r>
    </w:p>
    <w:p>
      <w:r>
        <w:t xml:space="preserve">Vendor doc: help.webex.com article 32gfts — https://help.webex.com/article/32gfts — last checked 2026-10</w:t>
      </w:r>
    </w:p>
    <w:p>
      <w:r>
        <w:t xml:space="preserve">Vendor doc: help.webex.com article n1ku0vfb — https://help.webex.com/article/n1ku0vfb — last checked 2026-10</w:t>
      </w:r>
    </w:p>
    <w:p>
      <w:r>
        <w:t xml:space="preserve">Vendor doc: cisco.com CUCM 12.5(1) troubleshooting, dial plans — https://www.cisco.com/c/en/us/td/docs/voice_ip_comm/cucm/trouble/12_5_1/cucm_b_troubleshooting-guide-1251/cucm_b_troubleshooting-guide-1251_chapter_0101.html — last checked 2026-10</w:t>
      </w:r>
    </w:p>
    <w:p>
      <w:r>
        <w:t xml:space="preserve">Independent, free, learning-only student project. Not affiliated with or endorsed by any vendor.</w:t>
      </w:r>
    </w:p>
    <w:p>
      <w:r>
        <w:t xml:space="preserve">Trademarks belong to their owners.</w:t>
      </w:r>
    </w:p>
    <w:p>
      <w:r>
        <w:t xml:space="preserve">Concerns: https://cyphermonkeylabs.com/#contact</w:t>
      </w:r>
    </w:p>
    <w:p>
      <w:r>
        <w:t xml:space="preserve">CypherMonkey Labs</w:t>
      </w:r>
    </w:p>
    <w:p>
      <w:r>
        <w:t xml:space="preserve">© 2026 CypherMonkeyLabs</w:t>
      </w:r>
    </w:p>
    <w:p>
      <w:r>
        <w:t xml:space="preserve">https://cyphermonkeylabs.com</w:t>
      </w:r>
    </w:p>
    <w:p>
      <w:r>
        <w:t xml:space="preserve">https://github.com/CypherMonkeyLabs</w:t>
      </w:r>
    </w:p>
    <w:p>
      <w:r>
        <w:t xml:space="preserve">https://linktr.ee/cyphermonkey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sz w:val="22"/>
        <w:szCs w:val="22"/>
      </w:rPr>
    </w:r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